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C4" w:rsidRDefault="00525DC4" w:rsidP="00525DC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525DC4">
        <w:rPr>
          <w:rFonts w:ascii="Times New Roman" w:hAnsi="Times New Roman" w:cs="Times New Roman"/>
          <w:b/>
          <w:sz w:val="28"/>
          <w:szCs w:val="28"/>
        </w:rPr>
        <w:t>Ўзбекистон</w:t>
      </w:r>
      <w:proofErr w:type="spellEnd"/>
      <w:r w:rsidRPr="00525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b/>
          <w:sz w:val="28"/>
          <w:szCs w:val="28"/>
        </w:rPr>
        <w:t>Республикаси</w:t>
      </w:r>
      <w:proofErr w:type="spellEnd"/>
      <w:r w:rsidRPr="00525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b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b/>
          <w:sz w:val="28"/>
          <w:szCs w:val="28"/>
        </w:rPr>
        <w:t>академиясининг</w:t>
      </w:r>
      <w:proofErr w:type="spellEnd"/>
      <w:r w:rsidRPr="0052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9A1">
        <w:rPr>
          <w:rFonts w:ascii="Times New Roman" w:hAnsi="Times New Roman" w:cs="Times New Roman"/>
          <w:b/>
          <w:sz w:val="28"/>
          <w:szCs w:val="28"/>
          <w:lang w:val="uz-Cyrl-UZ"/>
        </w:rPr>
        <w:t>ўз фаолиятига доир</w:t>
      </w:r>
      <w:r w:rsidRPr="00525DC4">
        <w:rPr>
          <w:rFonts w:ascii="Times New Roman" w:hAnsi="Times New Roman" w:cs="Times New Roman"/>
          <w:b/>
          <w:sz w:val="28"/>
          <w:szCs w:val="28"/>
        </w:rPr>
        <w:t xml:space="preserve"> ярим </w:t>
      </w:r>
      <w:proofErr w:type="spellStart"/>
      <w:r w:rsidRPr="00525DC4">
        <w:rPr>
          <w:rFonts w:ascii="Times New Roman" w:hAnsi="Times New Roman" w:cs="Times New Roman"/>
          <w:b/>
          <w:sz w:val="28"/>
          <w:szCs w:val="28"/>
        </w:rPr>
        <w:t>йил</w:t>
      </w:r>
      <w:r w:rsidRPr="00525DC4">
        <w:rPr>
          <w:rFonts w:ascii="Times New Roman" w:hAnsi="Times New Roman" w:cs="Times New Roman"/>
          <w:b/>
          <w:sz w:val="28"/>
          <w:szCs w:val="28"/>
        </w:rPr>
        <w:t>лик</w:t>
      </w:r>
      <w:proofErr w:type="spellEnd"/>
      <w:r w:rsidRPr="0052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9A1">
        <w:rPr>
          <w:rFonts w:ascii="Times New Roman" w:hAnsi="Times New Roman" w:cs="Times New Roman"/>
          <w:b/>
          <w:sz w:val="28"/>
          <w:szCs w:val="28"/>
          <w:lang w:val="uz-Cyrl-UZ"/>
        </w:rPr>
        <w:t>ҳисоботи</w:t>
      </w:r>
    </w:p>
    <w:p w:rsidR="00B459A1" w:rsidRPr="00B459A1" w:rsidRDefault="00B459A1" w:rsidP="00525DC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25DC4" w:rsidRPr="00525DC4" w:rsidRDefault="00525DC4" w:rsidP="00B4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I ярим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режаси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бўлим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80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банддан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бандлар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бе</w:t>
      </w:r>
      <w:r w:rsidR="005409B2">
        <w:rPr>
          <w:rFonts w:ascii="Times New Roman" w:hAnsi="Times New Roman" w:cs="Times New Roman"/>
          <w:sz w:val="28"/>
          <w:szCs w:val="28"/>
        </w:rPr>
        <w:t>лгиланган</w:t>
      </w:r>
      <w:proofErr w:type="spellEnd"/>
      <w:r w:rsidR="00540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B2">
        <w:rPr>
          <w:rFonts w:ascii="Times New Roman" w:hAnsi="Times New Roman" w:cs="Times New Roman"/>
          <w:sz w:val="28"/>
          <w:szCs w:val="28"/>
        </w:rPr>
        <w:t>муддатларда</w:t>
      </w:r>
      <w:proofErr w:type="spellEnd"/>
      <w:r w:rsidR="00540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B2">
        <w:rPr>
          <w:rFonts w:ascii="Times New Roman" w:hAnsi="Times New Roman" w:cs="Times New Roman"/>
          <w:sz w:val="28"/>
          <w:szCs w:val="28"/>
        </w:rPr>
        <w:t>ижро</w:t>
      </w:r>
      <w:proofErr w:type="spellEnd"/>
      <w:r w:rsidR="00540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B2">
        <w:rPr>
          <w:rFonts w:ascii="Times New Roman" w:hAnsi="Times New Roman" w:cs="Times New Roman"/>
          <w:sz w:val="28"/>
          <w:szCs w:val="28"/>
        </w:rPr>
        <w:t>этил</w:t>
      </w:r>
      <w:r w:rsidRPr="00525DC4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Олимлар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эришилган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ютуқларни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кенг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жамоатчиликка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етказиш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4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матбуот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анжумани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3 та брифинг, 2 та пресс-тур, 6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кўргазма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1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тақдимот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жами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16 та пресс-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тадбир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ўтказилди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Январда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95 та,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февралда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98 та,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мартда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112 та,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aпрелда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120 та,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майда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106 та,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июнда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119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кўринишдаги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ахборот-материаллари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шунингдек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8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10 та фото, 121 та видео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тақдим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фаолиятига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бағишланган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10 та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роликлар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тайёрланди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илмий-тадқиқот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муассасалари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ишланмалар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натижалари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ишланмалар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ҳақидаги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материалларни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расмий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тармоқлардаги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саҳифаларида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ОАВда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ёритиш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мақсадида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500 га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яқин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тарғибот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тадбирлари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ўтказилди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Телеканалларда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100 дан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ортиқ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газеталарда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40 га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яқин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, веб-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сайтларда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100 дан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ортиқ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тармоқлар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мессенжерларда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100 га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яқин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60 га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яқин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радиоэшиттиришлар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эълон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қилинди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Б.С.Юлдашев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, вице-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президентлар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Б.Т.Ибрагимов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С.З.Мирзаев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Б.А.Абдухалимовларнинг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Бош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котиб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DC4">
        <w:rPr>
          <w:rFonts w:ascii="Times New Roman" w:hAnsi="Times New Roman" w:cs="Times New Roman"/>
          <w:sz w:val="28"/>
          <w:szCs w:val="28"/>
        </w:rPr>
        <w:t>Г.А.Бахадировнинг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Қорақалпоғистон</w:t>
      </w:r>
      <w:proofErr w:type="spellEnd"/>
      <w:proofErr w:type="gram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Навоий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Хоразм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вилоятларида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маҳаллий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тадқиқотчилар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ёшлар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учрашувлари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ҳамда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оммавий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қабуллари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409B2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525DC4" w:rsidRPr="005409B2">
        <w:rPr>
          <w:rFonts w:ascii="Times New Roman" w:hAnsi="Times New Roman" w:cs="Times New Roman"/>
          <w:sz w:val="28"/>
          <w:szCs w:val="28"/>
          <w:lang w:val="uz-Cyrl-UZ"/>
        </w:rPr>
        <w:t xml:space="preserve">исобот даврида, Scopus, Web of Science каби ахборот базалари журналларида 2022 йил I ярим йиллик ҳолатига 150 дан ортиқ илмий мақолалар чоп этилди. </w:t>
      </w:r>
      <w:r w:rsidR="00525DC4" w:rsidRPr="00525DC4">
        <w:rPr>
          <w:rFonts w:ascii="Times New Roman" w:hAnsi="Times New Roman" w:cs="Times New Roman"/>
          <w:sz w:val="28"/>
          <w:szCs w:val="28"/>
        </w:rPr>
        <w:t xml:space="preserve">8 та </w:t>
      </w:r>
      <w:proofErr w:type="spellStart"/>
      <w:r w:rsidR="00525DC4"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525DC4"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C4"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25DC4"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C4" w:rsidRPr="00525DC4">
        <w:rPr>
          <w:rFonts w:ascii="Times New Roman" w:hAnsi="Times New Roman" w:cs="Times New Roman"/>
          <w:sz w:val="28"/>
          <w:szCs w:val="28"/>
        </w:rPr>
        <w:t>илмий-техникавий</w:t>
      </w:r>
      <w:proofErr w:type="spellEnd"/>
      <w:r w:rsidR="00525DC4"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C4" w:rsidRPr="00525DC4">
        <w:rPr>
          <w:rFonts w:ascii="Times New Roman" w:hAnsi="Times New Roman" w:cs="Times New Roman"/>
          <w:sz w:val="28"/>
          <w:szCs w:val="28"/>
        </w:rPr>
        <w:t>анжуманлар</w:t>
      </w:r>
      <w:proofErr w:type="spellEnd"/>
      <w:r w:rsidR="00525DC4"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C4" w:rsidRPr="00525DC4">
        <w:rPr>
          <w:rFonts w:ascii="Times New Roman" w:hAnsi="Times New Roman" w:cs="Times New Roman"/>
          <w:sz w:val="28"/>
          <w:szCs w:val="28"/>
        </w:rPr>
        <w:t>ўтказилди</w:t>
      </w:r>
      <w:proofErr w:type="spellEnd"/>
      <w:r w:rsidR="00525DC4"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Тегишли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йўналишдаги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бакалавр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магистрларнинг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жараёнидаги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амалиётини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ўрта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вазирлиги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ирригация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қишлоқ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хўжалигини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механизациялаш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муҳандислари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тадқиқот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Жиззах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политехника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ҳамкорлик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шартномалари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меморандумлари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имзоланди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Ёш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олимларни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етакчи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хорижий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ташкилотларда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марказлар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университетлар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бошқалар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), шу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лабораторияларни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жиҳозлаш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сотиб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олинадиган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юқори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технологик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асбоб-ускуналарда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методикасини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ўзлаштириш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қисқа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муддатли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стажировкаларга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юбориш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режасига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киритиш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Вазирлар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Маҳкамасининг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апрелдаги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инновацион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шуғулланиб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келаётган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иқтидорли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ёшларни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қўллаб-қувватлаш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чора-тадбирлари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тўғрисида”ги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қарорига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мувофиқ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номзодлар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lastRenderedPageBreak/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ташкилотлардан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Инновацион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ривожланиш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вазирлигига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тақдим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этилмоқда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тизимида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заҳираси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такомиллаштириш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кадрларни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тайёрлаш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малакасини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тадбирларни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мақсадида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Администрацияга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раҳбар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кадрлари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заҳира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шакллантириб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юборилди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(21/1256-119-сонли хат 20.05.2022 й.). 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Мутахассисларни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хорижда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тайёрлаш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ватандошлар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мулоқот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“Эл-юрт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умиди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жамғармаси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эълон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қилинадиган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танловларда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ёш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олимлар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иштирокини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таъминлаш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тўғрисида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сайтида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тармоқлардаги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саҳифаларидалар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эълонлар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бериб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борилмоқда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чорак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якунида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Ташқи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вазирлигига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ватандошлар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мулоқот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тўғрисида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берилмоқда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(21/1255-753-сонли хат, 04.04.2022 й., 21/1255-1550-сонли хат, 30.06.2022 й.).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ҳақиқий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аъзоларини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соғломлаштиришга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тавсия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йўналишни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кўрсатган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ҳолда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санаторий-курорт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картаси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очилиши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курорт-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соғломлаштириш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муассасаларига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йўлланмалар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ажратиш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рўйхат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шакллантирилди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ҳамда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Вазилар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Маҳкамасига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юборилган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(21/1256-12-сонли хат, 12.01.2022й.).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мукофотлари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танловига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ҳужжатларни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эскпертизадан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ўтказиш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маълумотларни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Фан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кенгашига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тақдим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(21/1256-111сонли хат 13.05.2022 й.). 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C4">
        <w:rPr>
          <w:rFonts w:ascii="Times New Roman" w:hAnsi="Times New Roman" w:cs="Times New Roman"/>
          <w:sz w:val="28"/>
          <w:szCs w:val="28"/>
        </w:rPr>
        <w:t xml:space="preserve">“8-март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Халқаро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хотин-қизлар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байрами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муносабати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кўп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меҳнат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ҳамда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эришган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ютуқлари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мукофотига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номзодлар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бериш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мақсадида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Администрациясига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февралида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21/1254-8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сонли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мукофотга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номзодларнинг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ҳужжатлари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тақдим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президентининг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июндаги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21-89-сонли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буйруғига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мувофиқ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тасарруфидаги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таянч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докторант, докторант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мустақил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изланувчилар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мониторинги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ўтказилмоқда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C4">
        <w:rPr>
          <w:rFonts w:ascii="Times New Roman" w:hAnsi="Times New Roman" w:cs="Times New Roman"/>
          <w:sz w:val="28"/>
          <w:szCs w:val="28"/>
        </w:rPr>
        <w:t xml:space="preserve">Зоология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Жиззах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Сирдарё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вилоятлари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маҳаллий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аҳолиси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ўртасида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хабардорликни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мақсадида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муҳофаза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қилинадиган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ҳайвонот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дунёси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объектларига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браконьерлик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ҳолатларига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йўл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қўйилмаслик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ноқонуний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овланган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тақдирда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экологик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қонунчиликни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бузганлик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жавобгарлик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чоралари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тўғрисида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тушунтириш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ишларини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борди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Ботаника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флораси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таркибидаги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инвазив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турларнинг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шакллантирилди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GBIF (https://www.gbif.org/)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базасидаги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Introduced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Invasive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рўйхатига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киритилди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Оролқум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боғи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Жанубий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Устюрт”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боғининг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буфер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зоналари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ҳамда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чегараларини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ҳудуднинг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ўсимлик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дунёси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хилма-хиллигидан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ландшафти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табиий-ҳудудий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мажмуалар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характеридан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чиқиб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lastRenderedPageBreak/>
        <w:t>асосланди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Марказий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Қизилқум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боғининг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флористик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рўйхати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шакллантирилди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боғи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ҳудудида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ўсадиган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камёб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Қизил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китобига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кирган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турлар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популяциясининг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ҳолати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баҳоланди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Янги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Марказий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Қизилқум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боғи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Оқтоғ-Томди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қўриқхонаси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Қизилқум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қўриқхонаси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флоралари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таркиби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аниқланди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замноваий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конспектлари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яратилди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25DC4" w:rsidP="0054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25DC4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академияси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Бошқарув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аппарати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ҳамда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тизим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муассасаларида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ходимларни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Навоий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номидаги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ўзбек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адабиёти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ҳузуридаги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юритиш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асосларини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ўқитиш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малака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марказида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ўқитиб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борилмоқда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Шунингдек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бугунги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кунда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ФА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тизим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муассасаларида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ҳужжатларини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юритиш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муассаса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ҳудудидаги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пешлавҳа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эълон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кўрсаткичларнинг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лотин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алифбосига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асосланган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ўзбек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бўлишини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таъминлаш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масалалари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масъул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раҳбарнинг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маънавий-маърифий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самарадорлигини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тўғрисидаги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қонун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ҳужжатларига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риоя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этилишини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таъминлаш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маслаҳатчилари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DC4">
        <w:rPr>
          <w:rFonts w:ascii="Times New Roman" w:hAnsi="Times New Roman" w:cs="Times New Roman"/>
          <w:sz w:val="28"/>
          <w:szCs w:val="28"/>
        </w:rPr>
        <w:t>тайинланган</w:t>
      </w:r>
      <w:proofErr w:type="spellEnd"/>
      <w:r w:rsidRPr="00525DC4">
        <w:rPr>
          <w:rFonts w:ascii="Times New Roman" w:hAnsi="Times New Roman" w:cs="Times New Roman"/>
          <w:sz w:val="28"/>
          <w:szCs w:val="28"/>
        </w:rPr>
        <w:t>.</w:t>
      </w:r>
    </w:p>
    <w:p w:rsidR="00525DC4" w:rsidRPr="00525DC4" w:rsidRDefault="00525DC4" w:rsidP="00525DC4">
      <w:pPr>
        <w:rPr>
          <w:lang w:val="uz-Cyrl-UZ"/>
        </w:rPr>
      </w:pPr>
    </w:p>
    <w:sectPr w:rsidR="00525DC4" w:rsidRPr="00525DC4" w:rsidSect="00525D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A"/>
    <w:rsid w:val="00525DC4"/>
    <w:rsid w:val="005409B2"/>
    <w:rsid w:val="009B31E5"/>
    <w:rsid w:val="00B459A1"/>
    <w:rsid w:val="00C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C0E"/>
  <w15:chartTrackingRefBased/>
  <w15:docId w15:val="{C00D9FCD-9775-44AB-8185-B38E141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Mohira Jumanova</dc:creator>
  <cp:keywords/>
  <dc:description/>
  <cp:lastModifiedBy>Mohira Jumanova</cp:lastModifiedBy>
  <cp:revision>2</cp:revision>
  <dcterms:created xsi:type="dcterms:W3CDTF">2022-07-16T11:53:00Z</dcterms:created>
  <dcterms:modified xsi:type="dcterms:W3CDTF">2022-07-16T11:56:00Z</dcterms:modified>
</cp:coreProperties>
</file>